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8C" w:rsidRPr="00263B47" w:rsidRDefault="00E46EBA">
      <w:pPr>
        <w:jc w:val="center"/>
        <w:rPr>
          <w:rFonts w:ascii="ＭＳ ゴシック" w:eastAsia="ＭＳ ゴシック" w:hAnsi="ＭＳ ゴシック"/>
          <w:b/>
          <w:bCs/>
          <w:w w:val="90"/>
          <w:sz w:val="40"/>
        </w:rPr>
      </w:pPr>
      <w:r w:rsidRPr="00E46EBA">
        <w:rPr>
          <w:rFonts w:ascii="ＭＳ ゴシック" w:eastAsia="ＭＳ ゴシック" w:hAnsi="ＭＳ ゴシック"/>
          <w:b/>
          <w:bCs/>
          <w:noProof/>
          <w:sz w:val="44"/>
        </w:rPr>
        <w:pict>
          <v:rect id="_x0000_s1031" style="position:absolute;left:0;text-align:left;margin-left:5pt;margin-top:7.4pt;width:62.1pt;height:33.4pt;z-index:251658240" filled="f" strokeweight=".5pt">
            <v:textbox style="mso-next-textbox:#_x0000_s1031" inset="5.85pt,.7pt,5.85pt,.7pt">
              <w:txbxContent>
                <w:p w:rsidR="009F22F3" w:rsidRPr="00F52C3E" w:rsidRDefault="009F22F3" w:rsidP="009F22F3">
                  <w:pPr>
                    <w:spacing w:line="180" w:lineRule="auto"/>
                    <w:jc w:val="left"/>
                    <w:rPr>
                      <w:rFonts w:ascii="ＭＳ ゴシック" w:eastAsia="ＭＳ ゴシック" w:hAnsi="ＭＳ ゴシック"/>
                      <w:sz w:val="18"/>
                    </w:rPr>
                  </w:pPr>
                  <w:r w:rsidRPr="00F52C3E">
                    <w:rPr>
                      <w:rFonts w:ascii="ＭＳ ゴシック" w:eastAsia="ＭＳ ゴシック" w:hAnsi="ＭＳ ゴシック" w:hint="eastAsia"/>
                      <w:sz w:val="18"/>
                    </w:rPr>
                    <w:t>書類</w:t>
                  </w:r>
                </w:p>
                <w:p w:rsidR="009F22F3" w:rsidRPr="00F52C3E" w:rsidRDefault="009F22F3" w:rsidP="009F22F3">
                  <w:pPr>
                    <w:spacing w:line="180" w:lineRule="auto"/>
                    <w:jc w:val="left"/>
                    <w:rPr>
                      <w:rFonts w:ascii="ＭＳ ゴシック" w:eastAsia="ＭＳ ゴシック" w:hAnsi="ＭＳ ゴシック"/>
                      <w:sz w:val="18"/>
                    </w:rPr>
                  </w:pPr>
                  <w:r w:rsidRPr="00F52C3E">
                    <w:rPr>
                      <w:rFonts w:ascii="ＭＳ ゴシック" w:eastAsia="ＭＳ ゴシック" w:hAnsi="ＭＳ ゴシック" w:hint="eastAsia"/>
                      <w:sz w:val="18"/>
                    </w:rPr>
                    <w:t>種別</w:t>
                  </w:r>
                  <w:r w:rsidR="00FC0587">
                    <w:rPr>
                      <w:rFonts w:ascii="ＭＳ ゴシック" w:eastAsia="ＭＳ ゴシック" w:hAnsi="ＭＳ ゴシック" w:hint="eastAsia"/>
                      <w:sz w:val="18"/>
                    </w:rPr>
                    <w:t xml:space="preserve">　</w:t>
                  </w:r>
                </w:p>
              </w:txbxContent>
            </v:textbox>
          </v:rect>
        </w:pict>
      </w:r>
      <w:r w:rsidR="009F22F3">
        <w:rPr>
          <w:rFonts w:ascii="ＭＳ ゴシック" w:eastAsia="ＭＳ ゴシック" w:hAnsi="ＭＳ ゴシック" w:hint="eastAsia"/>
          <w:b/>
          <w:bCs/>
          <w:w w:val="90"/>
          <w:sz w:val="44"/>
        </w:rPr>
        <w:t xml:space="preserve"> </w:t>
      </w:r>
      <w:r>
        <w:rPr>
          <w:rFonts w:ascii="ＭＳ ゴシック" w:eastAsia="ＭＳ ゴシック" w:hAnsi="ＭＳ ゴシック"/>
          <w:bCs/>
          <w:color w:val="FF0000"/>
          <w:sz w:val="48"/>
        </w:rPr>
        <w:fldChar w:fldCharType="begin"/>
      </w:r>
      <w:r w:rsidR="008D2F88">
        <w:rPr>
          <w:rFonts w:ascii="ＭＳ ゴシック" w:eastAsia="ＭＳ ゴシック" w:hAnsi="ＭＳ ゴシック"/>
          <w:bCs/>
          <w:color w:val="FF0000"/>
          <w:sz w:val="48"/>
        </w:rPr>
        <w:instrText xml:space="preserve"> </w:instrText>
      </w:r>
      <w:r w:rsidR="008D2F88">
        <w:rPr>
          <w:rFonts w:ascii="ＭＳ ゴシック" w:eastAsia="ＭＳ ゴシック" w:hAnsi="ＭＳ ゴシック" w:hint="eastAsia"/>
          <w:bCs/>
          <w:color w:val="FF0000"/>
          <w:sz w:val="48"/>
        </w:rPr>
        <w:instrText>eq \o\ac(</w:instrText>
      </w:r>
      <w:r w:rsidR="008D2F88" w:rsidRPr="008D2F88">
        <w:rPr>
          <w:rFonts w:ascii="ＭＳ ゴシック" w:eastAsia="ＭＳ ゴシック" w:hAnsi="ＭＳ ゴシック" w:hint="eastAsia"/>
          <w:bCs/>
          <w:color w:val="FF0000"/>
          <w:position w:val="-9"/>
          <w:sz w:val="72"/>
        </w:rPr>
        <w:instrText>○</w:instrText>
      </w:r>
      <w:r w:rsidR="008D2F88">
        <w:rPr>
          <w:rFonts w:ascii="ＭＳ ゴシック" w:eastAsia="ＭＳ ゴシック" w:hAnsi="ＭＳ ゴシック" w:hint="eastAsia"/>
          <w:bCs/>
          <w:color w:val="FF0000"/>
          <w:sz w:val="48"/>
        </w:rPr>
        <w:instrText>,E)</w:instrText>
      </w:r>
      <w:r>
        <w:rPr>
          <w:rFonts w:ascii="ＭＳ ゴシック" w:eastAsia="ＭＳ ゴシック" w:hAnsi="ＭＳ ゴシック"/>
          <w:bCs/>
          <w:color w:val="FF0000"/>
          <w:sz w:val="48"/>
        </w:rPr>
        <w:fldChar w:fldCharType="end"/>
      </w:r>
      <w:r w:rsidR="008D2F88">
        <w:rPr>
          <w:rFonts w:ascii="ＭＳ ゴシック" w:eastAsia="ＭＳ ゴシック" w:hAnsi="ＭＳ ゴシック" w:hint="eastAsia"/>
          <w:bCs/>
          <w:color w:val="FF0000"/>
          <w:sz w:val="48"/>
        </w:rPr>
        <w:t xml:space="preserve"> </w:t>
      </w:r>
      <w:r w:rsidR="00944E8C" w:rsidRPr="00263B47">
        <w:rPr>
          <w:rFonts w:ascii="ＭＳ ゴシック" w:eastAsia="ＭＳ ゴシック" w:hAnsi="ＭＳ ゴシック" w:hint="eastAsia"/>
          <w:b/>
          <w:bCs/>
          <w:w w:val="90"/>
          <w:sz w:val="40"/>
        </w:rPr>
        <w:t>検査に伴うビグアナイド系糖尿病薬の休薬</w:t>
      </w:r>
    </w:p>
    <w:p w:rsidR="00944E8C" w:rsidRPr="00263B47" w:rsidRDefault="00944E8C">
      <w:pPr>
        <w:ind w:firstLineChars="300" w:firstLine="840"/>
        <w:rPr>
          <w:rFonts w:ascii="ＭＳ ゴシック" w:eastAsia="ＭＳ ゴシック" w:hAnsi="ＭＳ ゴシック"/>
          <w:sz w:val="22"/>
          <w:u w:val="single"/>
        </w:rPr>
      </w:pPr>
      <w:r w:rsidRPr="00263B47">
        <w:rPr>
          <w:rFonts w:ascii="ＭＳ ゴシック" w:eastAsia="ＭＳ ゴシック" w:hAnsi="ＭＳ ゴシック" w:hint="eastAsia"/>
          <w:sz w:val="28"/>
        </w:rPr>
        <w:t>患者名　：</w:t>
      </w:r>
      <w:r w:rsidRPr="00263B47">
        <w:rPr>
          <w:rFonts w:ascii="ＭＳ ゴシック" w:eastAsia="ＭＳ ゴシック" w:hAnsi="ＭＳ ゴシック" w:hint="eastAsia"/>
          <w:sz w:val="28"/>
          <w:u w:val="single"/>
        </w:rPr>
        <w:t xml:space="preserve">　　　　　　　　  　　　　　　　</w:t>
      </w:r>
    </w:p>
    <w:p w:rsidR="00944E8C" w:rsidRPr="00263B47" w:rsidRDefault="00944E8C">
      <w:pPr>
        <w:ind w:firstLineChars="400" w:firstLine="829"/>
        <w:rPr>
          <w:rFonts w:ascii="ＭＳ ゴシック" w:eastAsia="ＭＳ ゴシック" w:hAnsi="ＭＳ ゴシック"/>
          <w:sz w:val="28"/>
        </w:rPr>
      </w:pPr>
      <w:r w:rsidRPr="00263B47">
        <w:rPr>
          <w:rFonts w:ascii="ＭＳ ゴシック" w:eastAsia="ＭＳ ゴシック" w:hAnsi="ＭＳ ゴシック" w:hint="eastAsia"/>
          <w:w w:val="80"/>
          <w:sz w:val="26"/>
        </w:rPr>
        <w:t>生年月日</w:t>
      </w:r>
      <w:r w:rsidRPr="00263B47">
        <w:rPr>
          <w:rFonts w:ascii="ＭＳ ゴシック" w:eastAsia="ＭＳ ゴシック" w:hAnsi="ＭＳ ゴシック" w:hint="eastAsia"/>
          <w:w w:val="80"/>
          <w:sz w:val="38"/>
        </w:rPr>
        <w:t xml:space="preserve">　</w:t>
      </w:r>
      <w:r w:rsidRPr="00263B47">
        <w:rPr>
          <w:rFonts w:ascii="ＭＳ ゴシック" w:eastAsia="ＭＳ ゴシック" w:hAnsi="ＭＳ ゴシック" w:hint="eastAsia"/>
          <w:w w:val="80"/>
          <w:sz w:val="32"/>
        </w:rPr>
        <w:t>：</w:t>
      </w:r>
      <w:r w:rsidRPr="00263B47">
        <w:rPr>
          <w:rFonts w:ascii="ＭＳ ゴシック" w:eastAsia="ＭＳ ゴシック" w:hAnsi="ＭＳ ゴシック" w:hint="eastAsia"/>
          <w:sz w:val="22"/>
          <w:u w:val="single"/>
        </w:rPr>
        <w:t xml:space="preserve"> 　　　年　 　　月　　 　日</w:t>
      </w:r>
      <w:r w:rsidRPr="00263B47">
        <w:rPr>
          <w:rFonts w:ascii="ＭＳ ゴシック" w:eastAsia="ＭＳ ゴシック" w:hAnsi="ＭＳ ゴシック" w:hint="eastAsia"/>
          <w:sz w:val="28"/>
        </w:rPr>
        <w:t xml:space="preserve">　</w:t>
      </w:r>
    </w:p>
    <w:p w:rsidR="00944E8C" w:rsidRPr="00263B47" w:rsidRDefault="00944E8C">
      <w:pPr>
        <w:ind w:firstLineChars="300" w:firstLine="840"/>
        <w:rPr>
          <w:rFonts w:ascii="ＭＳ ゴシック" w:eastAsia="ＭＳ ゴシック" w:hAnsi="ＭＳ ゴシック"/>
          <w:sz w:val="28"/>
        </w:rPr>
      </w:pPr>
      <w:r w:rsidRPr="00263B47">
        <w:rPr>
          <w:rFonts w:ascii="ＭＳ ゴシック" w:eastAsia="ＭＳ ゴシック" w:hAnsi="ＭＳ ゴシック" w:hint="eastAsia"/>
          <w:sz w:val="28"/>
        </w:rPr>
        <w:t>検査名　：</w:t>
      </w:r>
      <w:r w:rsidR="00D365F9">
        <w:rPr>
          <w:rFonts w:ascii="ＭＳ ゴシック" w:eastAsia="ＭＳ ゴシック" w:hAnsi="ＭＳ ゴシック" w:hint="eastAsia"/>
          <w:sz w:val="28"/>
          <w:u w:val="single"/>
        </w:rPr>
        <w:t xml:space="preserve">　　　造影</w:t>
      </w:r>
      <w:r w:rsidR="000F2BAD">
        <w:rPr>
          <w:rFonts w:ascii="ＭＳ ゴシック" w:eastAsia="ＭＳ ゴシック" w:hAnsi="ＭＳ ゴシック" w:hint="eastAsia"/>
          <w:sz w:val="28"/>
          <w:u w:val="single"/>
        </w:rPr>
        <w:t>剤</w:t>
      </w:r>
      <w:r w:rsidR="00D365F9">
        <w:rPr>
          <w:rFonts w:ascii="ＭＳ ゴシック" w:eastAsia="ＭＳ ゴシック" w:hAnsi="ＭＳ ゴシック" w:hint="eastAsia"/>
          <w:sz w:val="28"/>
          <w:u w:val="single"/>
        </w:rPr>
        <w:t>ＣＴ</w:t>
      </w:r>
      <w:r w:rsidRPr="00263B47">
        <w:rPr>
          <w:rFonts w:ascii="ＭＳ ゴシック" w:eastAsia="ＭＳ ゴシック" w:hAnsi="ＭＳ ゴシック" w:hint="eastAsia"/>
          <w:sz w:val="28"/>
          <w:u w:val="single"/>
        </w:rPr>
        <w:t xml:space="preserve">検査　　　　　　</w:t>
      </w:r>
    </w:p>
    <w:p w:rsidR="00944E8C" w:rsidRPr="00263B47" w:rsidRDefault="00944E8C">
      <w:pPr>
        <w:ind w:firstLineChars="300" w:firstLine="840"/>
        <w:rPr>
          <w:rFonts w:ascii="ＭＳ ゴシック" w:eastAsia="ＭＳ ゴシック" w:hAnsi="ＭＳ ゴシック"/>
          <w:sz w:val="28"/>
          <w:u w:val="single"/>
        </w:rPr>
      </w:pPr>
      <w:r w:rsidRPr="00263B47">
        <w:rPr>
          <w:rFonts w:ascii="ＭＳ ゴシック" w:eastAsia="ＭＳ ゴシック" w:hAnsi="ＭＳ ゴシック" w:hint="eastAsia"/>
          <w:sz w:val="28"/>
        </w:rPr>
        <w:t>検査日　：</w:t>
      </w:r>
      <w:r w:rsidRPr="00263B47">
        <w:rPr>
          <w:rFonts w:ascii="ＭＳ ゴシック" w:eastAsia="ＭＳ ゴシック" w:hAnsi="ＭＳ ゴシック" w:hint="eastAsia"/>
          <w:sz w:val="28"/>
          <w:u w:val="single"/>
        </w:rPr>
        <w:t xml:space="preserve">　　　　　月　　　日　　　　　　</w:t>
      </w:r>
    </w:p>
    <w:p w:rsidR="00944E8C" w:rsidRPr="00263B47" w:rsidRDefault="00E46EBA">
      <w:pPr>
        <w:ind w:firstLineChars="300" w:firstLine="600"/>
        <w:rPr>
          <w:rFonts w:ascii="ＭＳ ゴシック" w:eastAsia="ＭＳ ゴシック" w:hAnsi="ＭＳ ゴシック"/>
        </w:rPr>
      </w:pPr>
      <w:r w:rsidRPr="00E46EBA">
        <w:rPr>
          <w:rFonts w:ascii="ＭＳ ゴシック" w:eastAsia="ＭＳ ゴシック" w:hAnsi="ＭＳ ゴシック"/>
          <w:noProof/>
          <w:sz w:val="20"/>
        </w:rPr>
        <w:pict>
          <v:rect id="_x0000_s1027" style="position:absolute;left:0;text-align:left;margin-left:38.5pt;margin-top:0;width:374pt;height:99.3pt;z-index:251657216" filled="f">
            <v:textbox style="mso-next-textbox:#_x0000_s1027">
              <w:txbxContent>
                <w:p w:rsidR="00944E8C" w:rsidRDefault="00944E8C">
                  <w:pPr>
                    <w:rPr>
                      <w:sz w:val="19"/>
                      <w:u w:val="dotted"/>
                    </w:rPr>
                  </w:pPr>
                </w:p>
                <w:p w:rsidR="00944E8C" w:rsidRDefault="00944E8C">
                  <w:pPr>
                    <w:rPr>
                      <w:sz w:val="29"/>
                      <w:u w:val="dotted"/>
                    </w:rPr>
                  </w:pPr>
                  <w:r>
                    <w:rPr>
                      <w:rFonts w:hint="eastAsia"/>
                      <w:sz w:val="19"/>
                      <w:u w:val="dotted"/>
                    </w:rPr>
                    <w:t>（休薬薬剤名）</w:t>
                  </w:r>
                  <w:r>
                    <w:rPr>
                      <w:rFonts w:hint="eastAsia"/>
                      <w:sz w:val="29"/>
                      <w:u w:val="dotted"/>
                    </w:rPr>
                    <w:t xml:space="preserve">　　　　　　　　　　　　　　　　　</w:t>
                  </w:r>
                </w:p>
                <w:p w:rsidR="00944E8C" w:rsidRDefault="00944E8C">
                  <w:pPr>
                    <w:rPr>
                      <w:sz w:val="29"/>
                    </w:rPr>
                  </w:pPr>
                  <w:r>
                    <w:rPr>
                      <w:rFonts w:hint="eastAsia"/>
                      <w:sz w:val="29"/>
                    </w:rPr>
                    <w:t>休薬期間</w:t>
                  </w:r>
                  <w:r>
                    <w:rPr>
                      <w:rFonts w:hint="eastAsia"/>
                      <w:sz w:val="29"/>
                    </w:rPr>
                    <w:t xml:space="preserve"> </w:t>
                  </w:r>
                  <w:r>
                    <w:rPr>
                      <w:rFonts w:hint="eastAsia"/>
                      <w:sz w:val="29"/>
                    </w:rPr>
                    <w:t>：</w:t>
                  </w:r>
                  <w:r>
                    <w:rPr>
                      <w:rFonts w:hint="eastAsia"/>
                      <w:sz w:val="29"/>
                    </w:rPr>
                    <w:t xml:space="preserve"> </w:t>
                  </w:r>
                  <w:r>
                    <w:rPr>
                      <w:rFonts w:hint="eastAsia"/>
                      <w:sz w:val="29"/>
                      <w:u w:val="single"/>
                    </w:rPr>
                    <w:t xml:space="preserve">　</w:t>
                  </w:r>
                  <w:r>
                    <w:rPr>
                      <w:rFonts w:hint="eastAsia"/>
                      <w:sz w:val="29"/>
                      <w:u w:val="single"/>
                    </w:rPr>
                    <w:t xml:space="preserve"> </w:t>
                  </w:r>
                  <w:r>
                    <w:rPr>
                      <w:rFonts w:hint="eastAsia"/>
                      <w:sz w:val="29"/>
                      <w:u w:val="single"/>
                    </w:rPr>
                    <w:t xml:space="preserve">　</w:t>
                  </w:r>
                  <w:r>
                    <w:rPr>
                      <w:rFonts w:hint="eastAsia"/>
                      <w:sz w:val="29"/>
                    </w:rPr>
                    <w:t>月</w:t>
                  </w:r>
                  <w:r>
                    <w:rPr>
                      <w:rFonts w:hint="eastAsia"/>
                      <w:sz w:val="29"/>
                      <w:u w:val="single"/>
                    </w:rPr>
                    <w:t xml:space="preserve">　</w:t>
                  </w:r>
                  <w:r>
                    <w:rPr>
                      <w:rFonts w:hint="eastAsia"/>
                      <w:sz w:val="29"/>
                      <w:u w:val="single"/>
                    </w:rPr>
                    <w:t xml:space="preserve"> </w:t>
                  </w:r>
                  <w:r>
                    <w:rPr>
                      <w:rFonts w:hint="eastAsia"/>
                      <w:sz w:val="29"/>
                      <w:u w:val="single"/>
                    </w:rPr>
                    <w:t xml:space="preserve">　</w:t>
                  </w:r>
                  <w:r>
                    <w:rPr>
                      <w:rFonts w:hint="eastAsia"/>
                      <w:sz w:val="29"/>
                    </w:rPr>
                    <w:t>日～</w:t>
                  </w:r>
                  <w:r>
                    <w:rPr>
                      <w:rFonts w:hint="eastAsia"/>
                      <w:sz w:val="29"/>
                      <w:u w:val="single"/>
                    </w:rPr>
                    <w:t xml:space="preserve">　　</w:t>
                  </w:r>
                  <w:r>
                    <w:rPr>
                      <w:rFonts w:hint="eastAsia"/>
                      <w:sz w:val="29"/>
                      <w:u w:val="single"/>
                    </w:rPr>
                    <w:t xml:space="preserve"> </w:t>
                  </w:r>
                  <w:r>
                    <w:rPr>
                      <w:rFonts w:hint="eastAsia"/>
                      <w:sz w:val="29"/>
                    </w:rPr>
                    <w:t>月</w:t>
                  </w:r>
                  <w:r>
                    <w:rPr>
                      <w:rFonts w:hint="eastAsia"/>
                      <w:sz w:val="29"/>
                      <w:u w:val="single"/>
                    </w:rPr>
                    <w:t xml:space="preserve">　</w:t>
                  </w:r>
                  <w:r>
                    <w:rPr>
                      <w:rFonts w:hint="eastAsia"/>
                      <w:sz w:val="29"/>
                      <w:u w:val="single"/>
                    </w:rPr>
                    <w:t xml:space="preserve"> </w:t>
                  </w:r>
                  <w:r>
                    <w:rPr>
                      <w:rFonts w:hint="eastAsia"/>
                      <w:sz w:val="29"/>
                      <w:u w:val="single"/>
                    </w:rPr>
                    <w:t xml:space="preserve">　</w:t>
                  </w:r>
                  <w:r>
                    <w:rPr>
                      <w:rFonts w:hint="eastAsia"/>
                      <w:sz w:val="29"/>
                    </w:rPr>
                    <w:t>日</w:t>
                  </w:r>
                </w:p>
                <w:p w:rsidR="00944E8C" w:rsidRDefault="00944E8C">
                  <w:r>
                    <w:rPr>
                      <w:rFonts w:hint="eastAsia"/>
                      <w:sz w:val="29"/>
                    </w:rPr>
                    <w:t>再</w:t>
                  </w:r>
                  <w:r>
                    <w:rPr>
                      <w:rFonts w:hint="eastAsia"/>
                      <w:sz w:val="29"/>
                    </w:rPr>
                    <w:t xml:space="preserve"> </w:t>
                  </w:r>
                  <w:r>
                    <w:rPr>
                      <w:rFonts w:hint="eastAsia"/>
                      <w:sz w:val="29"/>
                    </w:rPr>
                    <w:t>開</w:t>
                  </w:r>
                  <w:r>
                    <w:rPr>
                      <w:rFonts w:hint="eastAsia"/>
                      <w:sz w:val="29"/>
                    </w:rPr>
                    <w:t xml:space="preserve"> </w:t>
                  </w:r>
                  <w:r>
                    <w:rPr>
                      <w:rFonts w:hint="eastAsia"/>
                      <w:sz w:val="29"/>
                    </w:rPr>
                    <w:t>日</w:t>
                  </w:r>
                  <w:r>
                    <w:rPr>
                      <w:rFonts w:hint="eastAsia"/>
                      <w:sz w:val="29"/>
                    </w:rPr>
                    <w:t xml:space="preserve"> </w:t>
                  </w:r>
                  <w:r>
                    <w:rPr>
                      <w:rFonts w:hint="eastAsia"/>
                      <w:sz w:val="29"/>
                    </w:rPr>
                    <w:t>：</w:t>
                  </w:r>
                  <w:r>
                    <w:rPr>
                      <w:rFonts w:hint="eastAsia"/>
                      <w:sz w:val="29"/>
                    </w:rPr>
                    <w:t xml:space="preserve"> </w:t>
                  </w:r>
                  <w:r>
                    <w:rPr>
                      <w:rFonts w:hint="eastAsia"/>
                      <w:sz w:val="29"/>
                      <w:u w:val="single"/>
                    </w:rPr>
                    <w:t xml:space="preserve">　</w:t>
                  </w:r>
                  <w:r>
                    <w:rPr>
                      <w:rFonts w:hint="eastAsia"/>
                      <w:sz w:val="29"/>
                      <w:u w:val="single"/>
                    </w:rPr>
                    <w:t xml:space="preserve"> </w:t>
                  </w:r>
                  <w:r>
                    <w:rPr>
                      <w:rFonts w:hint="eastAsia"/>
                      <w:sz w:val="29"/>
                      <w:u w:val="single"/>
                    </w:rPr>
                    <w:t xml:space="preserve">　</w:t>
                  </w:r>
                  <w:r>
                    <w:rPr>
                      <w:rFonts w:hint="eastAsia"/>
                      <w:sz w:val="29"/>
                    </w:rPr>
                    <w:t>月</w:t>
                  </w:r>
                  <w:r>
                    <w:rPr>
                      <w:rFonts w:hint="eastAsia"/>
                      <w:sz w:val="29"/>
                      <w:u w:val="single"/>
                    </w:rPr>
                    <w:t xml:space="preserve">　</w:t>
                  </w:r>
                  <w:r>
                    <w:rPr>
                      <w:rFonts w:hint="eastAsia"/>
                      <w:sz w:val="29"/>
                      <w:u w:val="single"/>
                    </w:rPr>
                    <w:t xml:space="preserve"> </w:t>
                  </w:r>
                  <w:r>
                    <w:rPr>
                      <w:rFonts w:hint="eastAsia"/>
                      <w:sz w:val="29"/>
                      <w:u w:val="single"/>
                    </w:rPr>
                    <w:t xml:space="preserve">　</w:t>
                  </w:r>
                  <w:r>
                    <w:rPr>
                      <w:rFonts w:hint="eastAsia"/>
                      <w:sz w:val="29"/>
                    </w:rPr>
                    <w:t>日</w:t>
                  </w:r>
                </w:p>
              </w:txbxContent>
            </v:textbox>
          </v:rect>
        </w:pict>
      </w:r>
    </w:p>
    <w:p w:rsidR="00944E8C" w:rsidRPr="00263B47" w:rsidRDefault="00944E8C">
      <w:pPr>
        <w:rPr>
          <w:rFonts w:ascii="ＭＳ ゴシック" w:eastAsia="ＭＳ ゴシック" w:hAnsi="ＭＳ ゴシック"/>
        </w:rPr>
      </w:pPr>
    </w:p>
    <w:p w:rsidR="00944E8C" w:rsidRPr="00263B47" w:rsidRDefault="00944E8C">
      <w:pPr>
        <w:rPr>
          <w:rFonts w:ascii="ＭＳ ゴシック" w:eastAsia="ＭＳ ゴシック" w:hAnsi="ＭＳ ゴシック"/>
        </w:rPr>
      </w:pPr>
    </w:p>
    <w:p w:rsidR="00944E8C" w:rsidRPr="00263B47" w:rsidRDefault="00944E8C">
      <w:pPr>
        <w:rPr>
          <w:rFonts w:ascii="ＭＳ ゴシック" w:eastAsia="ＭＳ ゴシック" w:hAnsi="ＭＳ ゴシック"/>
        </w:rPr>
      </w:pPr>
    </w:p>
    <w:p w:rsidR="00944E8C" w:rsidRPr="00263B47" w:rsidRDefault="00944E8C">
      <w:pPr>
        <w:rPr>
          <w:rFonts w:ascii="ＭＳ ゴシック" w:eastAsia="ＭＳ ゴシック" w:hAnsi="ＭＳ ゴシック"/>
        </w:rPr>
      </w:pPr>
    </w:p>
    <w:p w:rsidR="00944E8C" w:rsidRPr="00263B47" w:rsidRDefault="00944E8C">
      <w:pPr>
        <w:rPr>
          <w:rFonts w:ascii="ＭＳ ゴシック" w:eastAsia="ＭＳ ゴシック" w:hAnsi="ＭＳ ゴシック"/>
        </w:rPr>
      </w:pPr>
    </w:p>
    <w:p w:rsidR="00944E8C" w:rsidRPr="00263B47" w:rsidRDefault="00944E8C">
      <w:pPr>
        <w:rPr>
          <w:rFonts w:ascii="ＭＳ ゴシック" w:eastAsia="ＭＳ ゴシック" w:hAnsi="ＭＳ ゴシック"/>
        </w:rPr>
      </w:pPr>
    </w:p>
    <w:p w:rsidR="00944E8C" w:rsidRPr="00263B47" w:rsidRDefault="00944E8C">
      <w:pPr>
        <w:ind w:firstLineChars="1700" w:firstLine="4080"/>
        <w:rPr>
          <w:rFonts w:ascii="ＭＳ ゴシック" w:eastAsia="ＭＳ ゴシック" w:hAnsi="ＭＳ ゴシック"/>
          <w:u w:val="single"/>
        </w:rPr>
      </w:pPr>
      <w:r w:rsidRPr="00263B47">
        <w:rPr>
          <w:rFonts w:ascii="ＭＳ ゴシック" w:eastAsia="ＭＳ ゴシック" w:hAnsi="ＭＳ ゴシック" w:hint="eastAsia"/>
        </w:rPr>
        <w:t>担当医師　：</w:t>
      </w:r>
      <w:r w:rsidRPr="00263B47">
        <w:rPr>
          <w:rFonts w:ascii="ＭＳ ゴシック" w:eastAsia="ＭＳ ゴシック" w:hAnsi="ＭＳ ゴシック" w:hint="eastAsia"/>
          <w:u w:val="single"/>
        </w:rPr>
        <w:t xml:space="preserve">　　　　　　     　　　　　　</w:t>
      </w:r>
    </w:p>
    <w:p w:rsidR="00944E8C" w:rsidRPr="00263B47" w:rsidRDefault="00944E8C">
      <w:pPr>
        <w:rPr>
          <w:rFonts w:ascii="ＭＳ ゴシック" w:eastAsia="ＭＳ ゴシック" w:hAnsi="ＭＳ ゴシック"/>
          <w:u w:val="dotted"/>
        </w:rPr>
      </w:pPr>
      <w:r w:rsidRPr="00263B47">
        <w:rPr>
          <w:rFonts w:ascii="ＭＳ ゴシック" w:eastAsia="ＭＳ ゴシック" w:hAnsi="ＭＳ ゴシック" w:hint="eastAsia"/>
          <w:u w:val="dotted"/>
        </w:rPr>
        <w:t xml:space="preserve">　　　　　　　　　　　　　　　　　　　　　　　　　　　　　　　　　　　　　　</w:t>
      </w:r>
    </w:p>
    <w:p w:rsidR="00944E8C" w:rsidRPr="00263B47" w:rsidRDefault="00944E8C" w:rsidP="009F22F3">
      <w:pPr>
        <w:snapToGrid w:val="0"/>
        <w:jc w:val="center"/>
        <w:rPr>
          <w:rFonts w:ascii="ＭＳ ゴシック" w:eastAsia="ＭＳ ゴシック" w:hAnsi="ＭＳ ゴシック"/>
          <w:u w:val="dotted"/>
        </w:rPr>
      </w:pPr>
      <w:r w:rsidRPr="00263B47">
        <w:rPr>
          <w:rFonts w:ascii="ＭＳ ゴシック" w:eastAsia="ＭＳ ゴシック" w:hAnsi="ＭＳ ゴシック" w:hint="eastAsia"/>
          <w:sz w:val="40"/>
        </w:rPr>
        <w:t>休 薬 の 説 明</w:t>
      </w:r>
    </w:p>
    <w:p w:rsidR="00944E8C" w:rsidRPr="00263B47" w:rsidRDefault="00944E8C" w:rsidP="009F22F3">
      <w:pPr>
        <w:snapToGrid w:val="0"/>
        <w:ind w:firstLineChars="100" w:firstLine="240"/>
        <w:rPr>
          <w:rFonts w:ascii="ＭＳ ゴシック" w:eastAsia="ＭＳ ゴシック" w:hAnsi="ＭＳ ゴシック"/>
        </w:rPr>
      </w:pPr>
      <w:r w:rsidRPr="00263B47">
        <w:rPr>
          <w:rFonts w:ascii="ＭＳ ゴシック" w:eastAsia="ＭＳ ゴシック" w:hAnsi="ＭＳ ゴシック" w:hint="eastAsia"/>
        </w:rPr>
        <w:t>今回の検査ではヨード造影剤を使用いたします。造影剤とは病気をより分かりやすくするために用いられる薬で、正確な診断をするためには欠くことのできない重要なものです。通常、腕などの静脈から投与します。</w:t>
      </w:r>
    </w:p>
    <w:p w:rsidR="00944E8C" w:rsidRPr="00263B47" w:rsidRDefault="00944E8C" w:rsidP="009F22F3">
      <w:pPr>
        <w:snapToGrid w:val="0"/>
        <w:ind w:firstLineChars="100" w:firstLine="240"/>
        <w:rPr>
          <w:rFonts w:ascii="ＭＳ ゴシック" w:eastAsia="ＭＳ ゴシック" w:hAnsi="ＭＳ ゴシック"/>
        </w:rPr>
      </w:pPr>
      <w:r w:rsidRPr="00263B47">
        <w:rPr>
          <w:rFonts w:ascii="ＭＳ ゴシック" w:eastAsia="ＭＳ ゴシック" w:hAnsi="ＭＳ ゴシック" w:hint="eastAsia"/>
        </w:rPr>
        <w:t>あなたが糖尿病の治療のために服用されている上記の薬剤は、ビグアナイド系糖尿病薬とよばれており、ヨード造影剤を使用することにより、まれに乳酸アシドーシスという副作用を生じる可能性があるため、検査の２日前からの休薬が必要です。</w:t>
      </w:r>
    </w:p>
    <w:p w:rsidR="00944E8C" w:rsidRPr="00263B47" w:rsidRDefault="00944E8C" w:rsidP="009F22F3">
      <w:pPr>
        <w:snapToGrid w:val="0"/>
        <w:ind w:firstLineChars="100" w:firstLine="240"/>
        <w:rPr>
          <w:rFonts w:ascii="ＭＳ ゴシック" w:eastAsia="ＭＳ ゴシック" w:hAnsi="ＭＳ ゴシック"/>
        </w:rPr>
      </w:pPr>
      <w:r w:rsidRPr="00263B47">
        <w:rPr>
          <w:rFonts w:ascii="ＭＳ ゴシック" w:eastAsia="ＭＳ ゴシック" w:hAnsi="ＭＳ ゴシック" w:hint="eastAsia"/>
        </w:rPr>
        <w:t>その一方、休薬により血糖値が上昇する可能性がありますが、通常３～５日間の短期間の休薬では急激な血糖値の上昇はおこりません。</w:t>
      </w:r>
    </w:p>
    <w:p w:rsidR="00944E8C" w:rsidRPr="00263B47" w:rsidRDefault="00944E8C" w:rsidP="009F22F3">
      <w:pPr>
        <w:snapToGrid w:val="0"/>
        <w:ind w:firstLineChars="100" w:firstLine="240"/>
        <w:rPr>
          <w:rFonts w:ascii="ＭＳ ゴシック" w:eastAsia="ＭＳ ゴシック" w:hAnsi="ＭＳ ゴシック"/>
        </w:rPr>
      </w:pPr>
      <w:r w:rsidRPr="00263B47">
        <w:rPr>
          <w:rFonts w:ascii="ＭＳ ゴシック" w:eastAsia="ＭＳ ゴシック" w:hAnsi="ＭＳ ゴシック" w:hint="eastAsia"/>
        </w:rPr>
        <w:t>該当薬について上記の期間の休薬をお願いいたします。</w:t>
      </w:r>
    </w:p>
    <w:p w:rsidR="00944E8C" w:rsidRPr="00263B47" w:rsidRDefault="00944E8C" w:rsidP="009F22F3">
      <w:pPr>
        <w:snapToGrid w:val="0"/>
        <w:ind w:firstLineChars="100" w:firstLine="240"/>
        <w:rPr>
          <w:rFonts w:ascii="ＭＳ ゴシック" w:eastAsia="ＭＳ ゴシック" w:hAnsi="ＭＳ ゴシック"/>
        </w:rPr>
      </w:pPr>
      <w:r w:rsidRPr="00263B47">
        <w:rPr>
          <w:rFonts w:ascii="ＭＳ ゴシック" w:eastAsia="ＭＳ ゴシック" w:hAnsi="ＭＳ ゴシック" w:hint="eastAsia"/>
        </w:rPr>
        <w:t>なお、休薬期間中に何らかの自覚症状が出現した場合には、早急に担当医にお問い合わせ、あるいは受診していただくようお願い致します。</w:t>
      </w:r>
    </w:p>
    <w:p w:rsidR="00944E8C" w:rsidRPr="00263B47" w:rsidRDefault="00944E8C" w:rsidP="009F22F3">
      <w:pPr>
        <w:snapToGrid w:val="0"/>
        <w:rPr>
          <w:rFonts w:ascii="ＭＳ ゴシック" w:eastAsia="ＭＳ ゴシック" w:hAnsi="ＭＳ ゴシック"/>
        </w:rPr>
      </w:pPr>
      <w:r w:rsidRPr="00263B47">
        <w:rPr>
          <w:rFonts w:ascii="ＭＳ ゴシック" w:eastAsia="ＭＳ ゴシック" w:hAnsi="ＭＳ ゴシック" w:hint="eastAsia"/>
        </w:rPr>
        <w:t>また、内服再開日については、病状によって変更する場合がありますのでご了承下さい。</w:t>
      </w:r>
    </w:p>
    <w:p w:rsidR="00944E8C" w:rsidRPr="00263B47" w:rsidRDefault="00944E8C" w:rsidP="009F22F3">
      <w:pPr>
        <w:snapToGrid w:val="0"/>
        <w:jc w:val="center"/>
        <w:rPr>
          <w:rFonts w:ascii="ＭＳ ゴシック" w:eastAsia="ＭＳ ゴシック" w:hAnsi="ＭＳ ゴシック"/>
          <w:sz w:val="40"/>
        </w:rPr>
      </w:pPr>
      <w:r w:rsidRPr="00263B47">
        <w:rPr>
          <w:rFonts w:ascii="ＭＳ ゴシック" w:eastAsia="ＭＳ ゴシック" w:hAnsi="ＭＳ ゴシック" w:hint="eastAsia"/>
          <w:sz w:val="40"/>
        </w:rPr>
        <w:t>確　認　書</w:t>
      </w:r>
    </w:p>
    <w:p w:rsidR="00944E8C" w:rsidRPr="00263B47" w:rsidRDefault="00944E8C" w:rsidP="009F22F3">
      <w:pPr>
        <w:snapToGrid w:val="0"/>
        <w:rPr>
          <w:rFonts w:ascii="ＭＳ ゴシック" w:eastAsia="ＭＳ ゴシック" w:hAnsi="ＭＳ ゴシック"/>
        </w:rPr>
      </w:pPr>
      <w:r w:rsidRPr="00263B47">
        <w:rPr>
          <w:rFonts w:ascii="ＭＳ ゴシック" w:eastAsia="ＭＳ ゴシック" w:hAnsi="ＭＳ ゴシック" w:hint="eastAsia"/>
        </w:rPr>
        <w:t>私は、上記に関して説明を読み、検査に伴う休薬の必要性・内容を理解し、納得しましたので、休薬することを了承いたします。なお、場合によっては医学上の必要から休薬期間の変更がありうることも承知しました。</w:t>
      </w:r>
    </w:p>
    <w:p w:rsidR="00944E8C" w:rsidRPr="00263B47" w:rsidRDefault="00944E8C">
      <w:pPr>
        <w:rPr>
          <w:rFonts w:ascii="ＭＳ ゴシック" w:eastAsia="ＭＳ ゴシック" w:hAnsi="ＭＳ ゴシック"/>
        </w:rPr>
      </w:pPr>
    </w:p>
    <w:p w:rsidR="00944E8C" w:rsidRPr="00263B47" w:rsidRDefault="00944E8C">
      <w:pPr>
        <w:rPr>
          <w:rFonts w:ascii="ＭＳ ゴシック" w:eastAsia="ＭＳ ゴシック" w:hAnsi="ＭＳ ゴシック"/>
        </w:rPr>
      </w:pPr>
      <w:r w:rsidRPr="00263B47">
        <w:rPr>
          <w:rFonts w:ascii="ＭＳ ゴシック" w:eastAsia="ＭＳ ゴシック" w:hAnsi="ＭＳ ゴシック" w:hint="eastAsia"/>
        </w:rPr>
        <w:t>平成　　年　　月　　日</w:t>
      </w:r>
    </w:p>
    <w:p w:rsidR="00944E8C" w:rsidRPr="00263B47" w:rsidRDefault="00944E8C">
      <w:pPr>
        <w:ind w:firstLineChars="2000" w:firstLine="4800"/>
        <w:rPr>
          <w:rFonts w:ascii="ＭＳ ゴシック" w:eastAsia="ＭＳ ゴシック" w:hAnsi="ＭＳ ゴシック"/>
          <w:u w:val="single"/>
        </w:rPr>
      </w:pPr>
      <w:r w:rsidRPr="00263B47">
        <w:rPr>
          <w:rFonts w:ascii="ＭＳ ゴシック" w:eastAsia="ＭＳ ゴシック" w:hAnsi="ＭＳ ゴシック" w:hint="eastAsia"/>
        </w:rPr>
        <w:t>本人氏名　：</w:t>
      </w:r>
      <w:r w:rsidRPr="00263B47">
        <w:rPr>
          <w:rFonts w:ascii="ＭＳ ゴシック" w:eastAsia="ＭＳ ゴシック" w:hAnsi="ＭＳ ゴシック" w:hint="eastAsia"/>
          <w:u w:val="single"/>
        </w:rPr>
        <w:t xml:space="preserve">　　　　　　　　　　　　　</w:t>
      </w:r>
    </w:p>
    <w:p w:rsidR="00944E8C" w:rsidRPr="00263B47" w:rsidRDefault="00944E8C">
      <w:pPr>
        <w:ind w:firstLineChars="2000" w:firstLine="4800"/>
        <w:rPr>
          <w:rFonts w:ascii="ＭＳ ゴシック" w:eastAsia="ＭＳ ゴシック" w:hAnsi="ＭＳ ゴシック"/>
        </w:rPr>
      </w:pPr>
    </w:p>
    <w:p w:rsidR="00944E8C" w:rsidRPr="00263B47" w:rsidRDefault="00944E8C">
      <w:pPr>
        <w:ind w:firstLineChars="2000" w:firstLine="4800"/>
        <w:rPr>
          <w:rFonts w:ascii="ＭＳ ゴシック" w:eastAsia="ＭＳ ゴシック" w:hAnsi="ＭＳ ゴシック"/>
        </w:rPr>
      </w:pPr>
      <w:r w:rsidRPr="00263B47">
        <w:rPr>
          <w:rFonts w:ascii="ＭＳ ゴシック" w:eastAsia="ＭＳ ゴシック" w:hAnsi="ＭＳ ゴシック" w:hint="eastAsia"/>
        </w:rPr>
        <w:t>家族氏名　：</w:t>
      </w:r>
      <w:r w:rsidRPr="00263B47">
        <w:rPr>
          <w:rFonts w:ascii="ＭＳ ゴシック" w:eastAsia="ＭＳ ゴシック" w:hAnsi="ＭＳ ゴシック" w:hint="eastAsia"/>
          <w:u w:val="single"/>
        </w:rPr>
        <w:t xml:space="preserve">　　　　　　　　　　　　　</w:t>
      </w:r>
    </w:p>
    <w:sectPr w:rsidR="00944E8C" w:rsidRPr="00263B47" w:rsidSect="0066320A">
      <w:footerReference w:type="default" r:id="rId7"/>
      <w:pgSz w:w="11906" w:h="16838" w:code="9"/>
      <w:pgMar w:top="1134" w:right="1418" w:bottom="1134" w:left="1418" w:header="851" w:footer="992" w:gutter="0"/>
      <w:cols w:space="425"/>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69" w:rsidRDefault="00054F69" w:rsidP="00263B47">
      <w:r>
        <w:separator/>
      </w:r>
    </w:p>
  </w:endnote>
  <w:endnote w:type="continuationSeparator" w:id="0">
    <w:p w:rsidR="00054F69" w:rsidRDefault="00054F69" w:rsidP="00263B4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AA0" w:rsidRDefault="00D07AA0" w:rsidP="00D07AA0">
    <w:pPr>
      <w:pStyle w:val="a5"/>
      <w:jc w:val="right"/>
    </w:pPr>
    <w:r>
      <w:rPr>
        <w:rFonts w:hint="eastAsia"/>
      </w:rPr>
      <w:t xml:space="preserve">　</w:t>
    </w:r>
    <w:r w:rsidR="00C91767" w:rsidRPr="00C91767">
      <w:rPr>
        <w:rFonts w:hint="eastAsia"/>
        <w:sz w:val="20"/>
      </w:rPr>
      <w:t>平成</w:t>
    </w:r>
    <w:r w:rsidR="000F2BAD">
      <w:rPr>
        <w:rFonts w:hint="eastAsia"/>
        <w:sz w:val="20"/>
      </w:rPr>
      <w:t>30</w:t>
    </w:r>
    <w:r w:rsidRPr="00C91767">
      <w:rPr>
        <w:rFonts w:hint="eastAsia"/>
        <w:sz w:val="20"/>
      </w:rPr>
      <w:t>年</w:t>
    </w:r>
    <w:r w:rsidR="000F2BAD">
      <w:rPr>
        <w:rFonts w:hint="eastAsia"/>
        <w:sz w:val="20"/>
      </w:rPr>
      <w:t>4</w:t>
    </w:r>
    <w:r w:rsidRPr="00C91767">
      <w:rPr>
        <w:rFonts w:hint="eastAsia"/>
        <w:sz w:val="20"/>
      </w:rPr>
      <w:t>月</w:t>
    </w:r>
    <w:r w:rsidRPr="00C91767">
      <w:rPr>
        <w:rFonts w:hint="eastAsia"/>
        <w:sz w:val="20"/>
      </w:rPr>
      <w:t>1</w:t>
    </w:r>
    <w:r w:rsidRPr="00C91767">
      <w:rPr>
        <w:rFonts w:hint="eastAsia"/>
        <w:sz w:val="20"/>
      </w:rPr>
      <w:t>日　改訂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69" w:rsidRDefault="00054F69" w:rsidP="00263B47">
      <w:r>
        <w:separator/>
      </w:r>
    </w:p>
  </w:footnote>
  <w:footnote w:type="continuationSeparator" w:id="0">
    <w:p w:rsidR="00054F69" w:rsidRDefault="00054F69" w:rsidP="00263B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attachedTemplate r:id="rId1"/>
  <w:doNotTrackMoves/>
  <w:defaultTabStop w:val="840"/>
  <w:drawingGridHorizontalSpacing w:val="110"/>
  <w:drawingGridVerticalSpacing w:val="33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F69"/>
    <w:rsid w:val="000376D4"/>
    <w:rsid w:val="00054F69"/>
    <w:rsid w:val="00081BDF"/>
    <w:rsid w:val="000F2BAD"/>
    <w:rsid w:val="000F7858"/>
    <w:rsid w:val="00240E36"/>
    <w:rsid w:val="00263B47"/>
    <w:rsid w:val="00384C3D"/>
    <w:rsid w:val="003B4AA8"/>
    <w:rsid w:val="003E2C3E"/>
    <w:rsid w:val="003F17C0"/>
    <w:rsid w:val="006148A7"/>
    <w:rsid w:val="00641CCD"/>
    <w:rsid w:val="0066320A"/>
    <w:rsid w:val="00794E28"/>
    <w:rsid w:val="00817BF8"/>
    <w:rsid w:val="008D2F88"/>
    <w:rsid w:val="0092735D"/>
    <w:rsid w:val="00944E8C"/>
    <w:rsid w:val="009B398F"/>
    <w:rsid w:val="009D2FE5"/>
    <w:rsid w:val="009E4E93"/>
    <w:rsid w:val="009F22F3"/>
    <w:rsid w:val="00B431AB"/>
    <w:rsid w:val="00B66AF8"/>
    <w:rsid w:val="00B93199"/>
    <w:rsid w:val="00BF2291"/>
    <w:rsid w:val="00C64444"/>
    <w:rsid w:val="00C91767"/>
    <w:rsid w:val="00D07AA0"/>
    <w:rsid w:val="00D146D2"/>
    <w:rsid w:val="00D365F9"/>
    <w:rsid w:val="00DB02B5"/>
    <w:rsid w:val="00DF6101"/>
    <w:rsid w:val="00E46EBA"/>
    <w:rsid w:val="00FC05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0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B47"/>
    <w:pPr>
      <w:tabs>
        <w:tab w:val="center" w:pos="4252"/>
        <w:tab w:val="right" w:pos="8504"/>
      </w:tabs>
      <w:snapToGrid w:val="0"/>
    </w:pPr>
  </w:style>
  <w:style w:type="character" w:customStyle="1" w:styleId="a4">
    <w:name w:val="ヘッダー (文字)"/>
    <w:basedOn w:val="a0"/>
    <w:link w:val="a3"/>
    <w:uiPriority w:val="99"/>
    <w:semiHidden/>
    <w:rsid w:val="00263B47"/>
    <w:rPr>
      <w:kern w:val="2"/>
      <w:sz w:val="24"/>
      <w:szCs w:val="24"/>
    </w:rPr>
  </w:style>
  <w:style w:type="paragraph" w:styleId="a5">
    <w:name w:val="footer"/>
    <w:basedOn w:val="a"/>
    <w:link w:val="a6"/>
    <w:uiPriority w:val="99"/>
    <w:semiHidden/>
    <w:unhideWhenUsed/>
    <w:rsid w:val="00263B47"/>
    <w:pPr>
      <w:tabs>
        <w:tab w:val="center" w:pos="4252"/>
        <w:tab w:val="right" w:pos="8504"/>
      </w:tabs>
      <w:snapToGrid w:val="0"/>
    </w:pPr>
  </w:style>
  <w:style w:type="character" w:customStyle="1" w:styleId="a6">
    <w:name w:val="フッター (文字)"/>
    <w:basedOn w:val="a0"/>
    <w:link w:val="a5"/>
    <w:uiPriority w:val="99"/>
    <w:semiHidden/>
    <w:rsid w:val="00263B47"/>
    <w:rPr>
      <w:kern w:val="2"/>
      <w:sz w:val="24"/>
      <w:szCs w:val="24"/>
    </w:rPr>
  </w:style>
  <w:style w:type="paragraph" w:styleId="a7">
    <w:name w:val="Balloon Text"/>
    <w:basedOn w:val="a"/>
    <w:link w:val="a8"/>
    <w:uiPriority w:val="99"/>
    <w:semiHidden/>
    <w:unhideWhenUsed/>
    <w:rsid w:val="009F22F3"/>
    <w:rPr>
      <w:rFonts w:ascii="Arial" w:eastAsia="ＭＳ ゴシック" w:hAnsi="Arial"/>
      <w:sz w:val="18"/>
      <w:szCs w:val="18"/>
    </w:rPr>
  </w:style>
  <w:style w:type="character" w:customStyle="1" w:styleId="a8">
    <w:name w:val="吹き出し (文字)"/>
    <w:basedOn w:val="a0"/>
    <w:link w:val="a7"/>
    <w:uiPriority w:val="99"/>
    <w:semiHidden/>
    <w:rsid w:val="009F22F3"/>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03256872">
      <w:bodyDiv w:val="1"/>
      <w:marLeft w:val="0"/>
      <w:marRight w:val="0"/>
      <w:marTop w:val="0"/>
      <w:marBottom w:val="0"/>
      <w:divBdr>
        <w:top w:val="none" w:sz="0" w:space="0" w:color="auto"/>
        <w:left w:val="none" w:sz="0" w:space="0" w:color="auto"/>
        <w:bottom w:val="none" w:sz="0" w:space="0" w:color="auto"/>
        <w:right w:val="none" w:sz="0" w:space="0" w:color="auto"/>
      </w:divBdr>
    </w:div>
    <w:div w:id="200955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mal\Desktop\&#32057;&#20171;&#26360;&#39006;&#12475;&#12483;&#12488;2016\&#27096;&#24335;11&#65289;&#26908;&#26619;&#12395;&#20276;&#12358;&#12499;&#12464;&#12450;&#12490;&#12452;&#12489;&#31995;&#31958;&#23615;&#30149;&#34220;&#12398;&#20241;&#34220;&#25351;&#31034;&#65288;&#27096;&#24335;&#31278;&#21029;&#65317;&#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29E7E-9135-4B8C-AF5D-83FAEAA8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様式11）検査に伴うビグアナイド系糖尿病薬の休薬指示（様式種別Ｅ）.dotx</Template>
  <TotalTime>9</TotalTime>
  <Pages>1</Pages>
  <Words>573</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検査に伴うビグアナイド系糖尿病薬の休薬について</vt:lpstr>
      <vt:lpstr>検査に伴うビグアナイド系糖尿病薬の休薬について</vt:lpstr>
    </vt:vector>
  </TitlesOfParts>
  <Company>佐久総合病院</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検査に伴うビグアナイド系糖尿病薬の休薬について</dc:title>
  <dc:creator>normal</dc:creator>
  <cp:lastModifiedBy>normal</cp:lastModifiedBy>
  <cp:revision>7</cp:revision>
  <cp:lastPrinted>2017-07-27T02:48:00Z</cp:lastPrinted>
  <dcterms:created xsi:type="dcterms:W3CDTF">2016-03-01T03:20:00Z</dcterms:created>
  <dcterms:modified xsi:type="dcterms:W3CDTF">2018-05-11T01:58:00Z</dcterms:modified>
</cp:coreProperties>
</file>